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B" w:rsidRDefault="00070A8B" w:rsidP="00070A8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70A8B" w:rsidRDefault="00070A8B" w:rsidP="00070A8B">
      <w:pPr>
        <w:jc w:val="center"/>
      </w:pPr>
      <w:r>
        <w:t>СВЕРДЛОВСКАЯ ОБЛАСТЬ</w:t>
      </w:r>
    </w:p>
    <w:p w:rsidR="00070A8B" w:rsidRDefault="00070A8B" w:rsidP="00070A8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70A8B" w:rsidRDefault="00070A8B" w:rsidP="00070A8B">
      <w:pPr>
        <w:jc w:val="center"/>
      </w:pPr>
      <w:r>
        <w:t>34-е очередное заседание Думы городского округа</w:t>
      </w:r>
    </w:p>
    <w:p w:rsidR="00070A8B" w:rsidRDefault="00070A8B" w:rsidP="00070A8B">
      <w:pPr>
        <w:jc w:val="center"/>
      </w:pPr>
    </w:p>
    <w:p w:rsidR="00070A8B" w:rsidRDefault="00070A8B" w:rsidP="00070A8B">
      <w:pPr>
        <w:jc w:val="center"/>
      </w:pPr>
      <w:r>
        <w:t>РЕШЕНИЕ № 34/13</w:t>
      </w:r>
    </w:p>
    <w:p w:rsidR="00070A8B" w:rsidRDefault="00070A8B" w:rsidP="00070A8B">
      <w:pPr>
        <w:jc w:val="center"/>
      </w:pPr>
    </w:p>
    <w:p w:rsidR="00070A8B" w:rsidRDefault="00070A8B" w:rsidP="00070A8B">
      <w:pPr>
        <w:jc w:val="both"/>
        <w:rPr>
          <w:b/>
        </w:rPr>
      </w:pPr>
      <w:r>
        <w:rPr>
          <w:b/>
        </w:rPr>
        <w:t>от 03  июля  2014</w:t>
      </w:r>
      <w:r w:rsidRPr="00111FE8">
        <w:rPr>
          <w:b/>
        </w:rPr>
        <w:t xml:space="preserve"> года</w:t>
      </w:r>
    </w:p>
    <w:p w:rsidR="00070A8B" w:rsidRDefault="00070A8B" w:rsidP="00070A8B">
      <w:pPr>
        <w:jc w:val="both"/>
        <w:rPr>
          <w:b/>
        </w:rPr>
      </w:pPr>
    </w:p>
    <w:p w:rsidR="00070A8B" w:rsidRDefault="00070A8B" w:rsidP="00070A8B">
      <w:pPr>
        <w:rPr>
          <w:b/>
        </w:rPr>
      </w:pPr>
      <w:r w:rsidRPr="00E14A7C">
        <w:rPr>
          <w:b/>
        </w:rPr>
        <w:t>О</w:t>
      </w:r>
      <w:r>
        <w:rPr>
          <w:b/>
        </w:rPr>
        <w:t xml:space="preserve"> внесении изменений в</w:t>
      </w:r>
      <w:r w:rsidRPr="00E14A7C">
        <w:rPr>
          <w:b/>
        </w:rPr>
        <w:t xml:space="preserve"> состав комиссии по назначению </w:t>
      </w:r>
    </w:p>
    <w:p w:rsidR="00070A8B" w:rsidRDefault="00070A8B" w:rsidP="00070A8B">
      <w:pPr>
        <w:rPr>
          <w:b/>
        </w:rPr>
      </w:pPr>
      <w:r w:rsidRPr="00E14A7C">
        <w:rPr>
          <w:b/>
        </w:rPr>
        <w:t xml:space="preserve">и выплате пенсии за выслугу лет лицам, замещавшим </w:t>
      </w:r>
    </w:p>
    <w:p w:rsidR="00070A8B" w:rsidRPr="00E14A7C" w:rsidRDefault="00070A8B" w:rsidP="00070A8B">
      <w:pPr>
        <w:rPr>
          <w:b/>
        </w:rPr>
      </w:pPr>
      <w:r w:rsidRPr="00E14A7C">
        <w:rPr>
          <w:b/>
        </w:rPr>
        <w:t xml:space="preserve">муниципальные должности или должности муниципальной </w:t>
      </w:r>
    </w:p>
    <w:p w:rsidR="00070A8B" w:rsidRDefault="00070A8B" w:rsidP="00070A8B">
      <w:pPr>
        <w:rPr>
          <w:b/>
        </w:rPr>
      </w:pPr>
      <w:r w:rsidRPr="00E14A7C">
        <w:rPr>
          <w:b/>
        </w:rPr>
        <w:t xml:space="preserve">службы в органах местного самоуправления городского </w:t>
      </w:r>
    </w:p>
    <w:p w:rsidR="00070A8B" w:rsidRPr="00E14A7C" w:rsidRDefault="00070A8B" w:rsidP="00070A8B">
      <w:pPr>
        <w:rPr>
          <w:b/>
        </w:rPr>
      </w:pPr>
      <w:proofErr w:type="gramStart"/>
      <w:r w:rsidRPr="00E14A7C">
        <w:rPr>
          <w:b/>
        </w:rPr>
        <w:t>округа</w:t>
      </w:r>
      <w:proofErr w:type="gramEnd"/>
      <w:r w:rsidRPr="00E14A7C">
        <w:rPr>
          <w:b/>
        </w:rPr>
        <w:t xml:space="preserve"> ЗАТО Свободный»</w:t>
      </w:r>
    </w:p>
    <w:p w:rsidR="00070A8B" w:rsidRPr="00B93A13" w:rsidRDefault="00070A8B" w:rsidP="00070A8B">
      <w:pPr>
        <w:rPr>
          <w:b/>
        </w:rPr>
      </w:pPr>
    </w:p>
    <w:p w:rsidR="00070A8B" w:rsidRPr="006862D6" w:rsidRDefault="00070A8B" w:rsidP="00070A8B">
      <w:pPr>
        <w:ind w:firstLine="540"/>
      </w:pPr>
      <w:r w:rsidRPr="00203052">
        <w:t>Рассмотрев предложения главы администрации городского округа Антошко Н.В., на основании Федерального закона от 02.03.2007 года № 25-ФЗ «О муниципальной слу</w:t>
      </w:r>
      <w:r w:rsidRPr="00203052">
        <w:t>ж</w:t>
      </w:r>
      <w:r w:rsidRPr="00203052">
        <w:t>бе в Российской Федерации»</w:t>
      </w:r>
      <w:r>
        <w:t xml:space="preserve">, </w:t>
      </w:r>
      <w:r w:rsidRPr="00203052">
        <w:t>в соответствии с пунктом 2 статьи 3 Положения «О порядке назначения пенсии за выслугу лет лицам</w:t>
      </w:r>
      <w:r>
        <w:t xml:space="preserve">, замещавшим муниципальные должности или должности муниципальной службы городского </w:t>
      </w:r>
      <w:proofErr w:type="gramStart"/>
      <w:r>
        <w:t>округа</w:t>
      </w:r>
      <w:proofErr w:type="gramEnd"/>
      <w:r>
        <w:t xml:space="preserve"> ЗАТО Свободный», утвержденного решением Думы городского округа от 29.06.2006 г. № 47/3, </w:t>
      </w:r>
      <w:r w:rsidRPr="006862D6">
        <w:t xml:space="preserve">руководствуясь </w:t>
      </w:r>
      <w:r>
        <w:t xml:space="preserve">статьей 22, 41 </w:t>
      </w:r>
      <w:r w:rsidRPr="006862D6">
        <w:t>Устава городского округа, Дума городского о</w:t>
      </w:r>
      <w:r w:rsidRPr="006862D6">
        <w:t>к</w:t>
      </w:r>
      <w:r w:rsidRPr="006862D6">
        <w:t>руга</w:t>
      </w:r>
    </w:p>
    <w:p w:rsidR="00070A8B" w:rsidRPr="00C16CB0" w:rsidRDefault="00070A8B" w:rsidP="00070A8B">
      <w:pPr>
        <w:ind w:firstLine="540"/>
        <w:jc w:val="center"/>
      </w:pPr>
      <w:r w:rsidRPr="00C16CB0">
        <w:t>РЕШИЛА:</w:t>
      </w:r>
    </w:p>
    <w:p w:rsidR="00070A8B" w:rsidRPr="000707D3" w:rsidRDefault="00070A8B" w:rsidP="00070A8B">
      <w:pPr>
        <w:tabs>
          <w:tab w:val="left" w:pos="1080"/>
        </w:tabs>
        <w:ind w:firstLine="540"/>
        <w:rPr>
          <w:bCs/>
        </w:rPr>
      </w:pPr>
      <w:r>
        <w:rPr>
          <w:bCs/>
        </w:rPr>
        <w:t>1</w:t>
      </w:r>
      <w:r w:rsidRPr="000707D3">
        <w:rPr>
          <w:bCs/>
        </w:rPr>
        <w:t>. Внести изменения в состав комиссии по назначению и выплате пенсии за выслугу лет лицам, зам</w:t>
      </w:r>
      <w:r w:rsidRPr="000707D3">
        <w:rPr>
          <w:bCs/>
        </w:rPr>
        <w:t>е</w:t>
      </w:r>
      <w:r w:rsidRPr="000707D3">
        <w:rPr>
          <w:bCs/>
        </w:rPr>
        <w:t xml:space="preserve">щавшим муниципальные должности или должности муниципальной службы в органах местного самоуправления городского </w:t>
      </w:r>
      <w:proofErr w:type="gramStart"/>
      <w:r w:rsidRPr="000707D3">
        <w:rPr>
          <w:bCs/>
        </w:rPr>
        <w:t>округа</w:t>
      </w:r>
      <w:proofErr w:type="gramEnd"/>
      <w:r w:rsidRPr="000707D3">
        <w:rPr>
          <w:bCs/>
        </w:rPr>
        <w:t xml:space="preserve"> ЗАТО Свободный, утвержденный реше</w:t>
      </w:r>
      <w:r>
        <w:rPr>
          <w:bCs/>
        </w:rPr>
        <w:t>нием Думы городского округа от 26.02.</w:t>
      </w:r>
      <w:r w:rsidRPr="000707D3">
        <w:rPr>
          <w:bCs/>
        </w:rPr>
        <w:t>201</w:t>
      </w:r>
      <w:r>
        <w:rPr>
          <w:bCs/>
        </w:rPr>
        <w:t>3</w:t>
      </w:r>
      <w:r w:rsidRPr="000707D3">
        <w:rPr>
          <w:bCs/>
        </w:rPr>
        <w:t xml:space="preserve"> года № </w:t>
      </w:r>
      <w:r>
        <w:rPr>
          <w:bCs/>
        </w:rPr>
        <w:t>17</w:t>
      </w:r>
      <w:r w:rsidRPr="000707D3">
        <w:rPr>
          <w:bCs/>
        </w:rPr>
        <w:t>/</w:t>
      </w:r>
      <w:r>
        <w:rPr>
          <w:bCs/>
        </w:rPr>
        <w:t>5</w:t>
      </w:r>
      <w:r w:rsidRPr="000707D3">
        <w:rPr>
          <w:bCs/>
        </w:rPr>
        <w:t>:</w:t>
      </w:r>
    </w:p>
    <w:p w:rsidR="00070A8B" w:rsidRPr="000707D3" w:rsidRDefault="00070A8B" w:rsidP="00070A8B">
      <w:pPr>
        <w:tabs>
          <w:tab w:val="left" w:pos="1080"/>
        </w:tabs>
        <w:ind w:firstLine="540"/>
        <w:rPr>
          <w:bCs/>
        </w:rPr>
      </w:pPr>
      <w:r>
        <w:rPr>
          <w:bCs/>
        </w:rPr>
        <w:t xml:space="preserve">1) </w:t>
      </w:r>
      <w:r w:rsidRPr="000707D3">
        <w:rPr>
          <w:bCs/>
        </w:rPr>
        <w:t xml:space="preserve">Исключить из состава комиссии </w:t>
      </w:r>
      <w:proofErr w:type="spellStart"/>
      <w:r w:rsidRPr="000707D3">
        <w:rPr>
          <w:bCs/>
        </w:rPr>
        <w:t>Уколову</w:t>
      </w:r>
      <w:proofErr w:type="spellEnd"/>
      <w:r w:rsidRPr="000707D3">
        <w:rPr>
          <w:bCs/>
        </w:rPr>
        <w:t xml:space="preserve"> М.Р., начальника юридического отдела админ</w:t>
      </w:r>
      <w:r w:rsidRPr="000707D3">
        <w:rPr>
          <w:bCs/>
        </w:rPr>
        <w:t>и</w:t>
      </w:r>
      <w:r w:rsidRPr="000707D3">
        <w:rPr>
          <w:bCs/>
        </w:rPr>
        <w:t xml:space="preserve">страции городского </w:t>
      </w:r>
      <w:proofErr w:type="gramStart"/>
      <w:r w:rsidRPr="000707D3">
        <w:rPr>
          <w:bCs/>
        </w:rPr>
        <w:t>округа</w:t>
      </w:r>
      <w:proofErr w:type="gramEnd"/>
      <w:r w:rsidRPr="000707D3">
        <w:rPr>
          <w:bCs/>
        </w:rPr>
        <w:t xml:space="preserve"> ЗАТО Свободный.</w:t>
      </w:r>
    </w:p>
    <w:p w:rsidR="00070A8B" w:rsidRDefault="00070A8B" w:rsidP="00070A8B">
      <w:pPr>
        <w:tabs>
          <w:tab w:val="left" w:pos="1080"/>
        </w:tabs>
        <w:ind w:firstLine="540"/>
        <w:rPr>
          <w:bCs/>
        </w:rPr>
      </w:pPr>
      <w:r w:rsidRPr="000707D3">
        <w:rPr>
          <w:bCs/>
        </w:rPr>
        <w:t>2</w:t>
      </w:r>
      <w:r>
        <w:rPr>
          <w:bCs/>
        </w:rPr>
        <w:t xml:space="preserve">) </w:t>
      </w:r>
      <w:r w:rsidRPr="000707D3">
        <w:rPr>
          <w:bCs/>
        </w:rPr>
        <w:t>Включить в состав комиссии Быкову А.П., и.о. начальника юридического отдела админ</w:t>
      </w:r>
      <w:r w:rsidRPr="000707D3">
        <w:rPr>
          <w:bCs/>
        </w:rPr>
        <w:t>и</w:t>
      </w:r>
      <w:r w:rsidRPr="000707D3">
        <w:rPr>
          <w:bCs/>
        </w:rPr>
        <w:t xml:space="preserve">страции городского </w:t>
      </w:r>
      <w:proofErr w:type="gramStart"/>
      <w:r w:rsidRPr="000707D3">
        <w:rPr>
          <w:bCs/>
        </w:rPr>
        <w:t>округа</w:t>
      </w:r>
      <w:proofErr w:type="gramEnd"/>
      <w:r w:rsidRPr="000707D3">
        <w:rPr>
          <w:bCs/>
        </w:rPr>
        <w:t xml:space="preserve"> ЗАТО Свободный.</w:t>
      </w:r>
    </w:p>
    <w:p w:rsidR="00070A8B" w:rsidRPr="00325B99" w:rsidRDefault="00070A8B" w:rsidP="00070A8B">
      <w:pPr>
        <w:tabs>
          <w:tab w:val="left" w:pos="1080"/>
        </w:tabs>
        <w:ind w:firstLine="540"/>
      </w:pPr>
      <w:r>
        <w:t xml:space="preserve">2.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070A8B" w:rsidRPr="00325B99" w:rsidRDefault="00070A8B" w:rsidP="00070A8B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 w:rsidRPr="00F13778">
        <w:t>Решение</w:t>
      </w:r>
      <w:r w:rsidRPr="00325B99">
        <w:t xml:space="preserve"> вступает в силу на следующий день после опубликования в газете «Свободные вести».</w:t>
      </w:r>
    </w:p>
    <w:p w:rsidR="00070A8B" w:rsidRPr="00C77F4D" w:rsidRDefault="00070A8B" w:rsidP="00070A8B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C77F4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070A8B" w:rsidRDefault="00070A8B" w:rsidP="00070A8B"/>
    <w:p w:rsidR="00070A8B" w:rsidRDefault="00070A8B" w:rsidP="00070A8B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070A8B" w:rsidRDefault="00070A8B" w:rsidP="00070A8B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BB67F4" w:rsidRDefault="00BB67F4"/>
    <w:sectPr w:rsidR="00BB67F4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8B"/>
    <w:rsid w:val="00070A8B"/>
    <w:rsid w:val="002746B3"/>
    <w:rsid w:val="003E7DF8"/>
    <w:rsid w:val="004F68EF"/>
    <w:rsid w:val="00BB67F4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0A8B"/>
    <w:pPr>
      <w:keepNext/>
      <w:jc w:val="center"/>
      <w:outlineLvl w:val="2"/>
    </w:pPr>
    <w:rPr>
      <w:rFonts w:eastAsia="Arial Unicode MS"/>
      <w:szCs w:val="20"/>
    </w:rPr>
  </w:style>
  <w:style w:type="paragraph" w:styleId="8">
    <w:name w:val="heading 8"/>
    <w:basedOn w:val="a"/>
    <w:next w:val="a"/>
    <w:link w:val="80"/>
    <w:qFormat/>
    <w:rsid w:val="003E7DF8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E7DF8"/>
    <w:rPr>
      <w:b/>
      <w:bCs/>
    </w:rPr>
  </w:style>
  <w:style w:type="character" w:customStyle="1" w:styleId="30">
    <w:name w:val="Заголовок 3 Знак"/>
    <w:basedOn w:val="a0"/>
    <w:link w:val="3"/>
    <w:rsid w:val="00070A8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0A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2014-07-09T04:40:00Z</dcterms:created>
  <dcterms:modified xsi:type="dcterms:W3CDTF">2014-07-09T04:40:00Z</dcterms:modified>
</cp:coreProperties>
</file>